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F6D" w:rsidRDefault="009E4BFB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774F6D" w:rsidRDefault="00774F6D">
      <w:pPr>
        <w:sectPr w:rsidR="00774F6D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774F6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74F6D" w:rsidRDefault="009E4BFB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96"/>
              <w:ind w:left="12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Chirurgia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ogólna: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Chirurgia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naczyń</w:t>
            </w:r>
          </w:p>
        </w:tc>
      </w:tr>
      <w:tr w:rsidR="00774F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91"/>
              <w:ind w:left="2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spacing w:val="-1"/>
              </w:rPr>
              <w:t>0912/URad/WNMiNoZ/ST-NST/F07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rPr>
                <w:rFonts w:ascii="Calibri" w:eastAsia="Calibri" w:hAnsi="Calibri" w:cs="Arial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96"/>
              <w:ind w:left="13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General</w:t>
            </w:r>
            <w:r>
              <w:rPr>
                <w:rFonts w:ascii="Times New Roman" w:eastAsia="Calibri" w:hAnsi="Times New Roman" w:cs="Arial"/>
                <w:b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surgery:</w:t>
            </w:r>
            <w:r>
              <w:rPr>
                <w:rFonts w:ascii="Times New Roman" w:eastAsia="Calibri" w:hAnsi="Times New Roman" w:cs="Arial"/>
                <w:b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</w:rPr>
              <w:t>Vascular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surgery</w:t>
            </w:r>
          </w:p>
        </w:tc>
      </w:tr>
      <w:tr w:rsidR="00774F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774F6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E6449E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774F6D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rPr>
                <w:rFonts w:ascii="Calibri" w:eastAsia="Calibri" w:hAnsi="Calibri" w:cs="Arial"/>
              </w:rPr>
            </w:pPr>
          </w:p>
        </w:tc>
      </w:tr>
      <w:tr w:rsidR="00774F6D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774F6D" w:rsidRDefault="00774F6D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74F6D" w:rsidRDefault="009E4BF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774F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774F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774F6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774F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IX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zimowy</w:t>
            </w:r>
          </w:p>
        </w:tc>
      </w:tr>
      <w:tr w:rsidR="00774F6D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rPr>
                <w:rFonts w:ascii="Calibri" w:eastAsia="Calibri" w:hAnsi="Calibri" w:cs="Arial"/>
              </w:rPr>
            </w:pPr>
          </w:p>
        </w:tc>
      </w:tr>
      <w:tr w:rsidR="00774F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20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F: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zabiegowe</w:t>
            </w:r>
          </w:p>
        </w:tc>
      </w:tr>
      <w:tr w:rsidR="00774F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Obowiązkowy</w:t>
            </w:r>
          </w:p>
        </w:tc>
      </w:tr>
      <w:tr w:rsidR="00774F6D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74F6D" w:rsidRDefault="009E4BFB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774F6D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4F6D" w:rsidRDefault="00774F6D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774F6D" w:rsidRDefault="009E4BFB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774F6D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rPr>
                <w:rFonts w:ascii="Calibri" w:eastAsia="Calibri" w:hAnsi="Calibri" w:cs="Arial"/>
              </w:rPr>
            </w:pPr>
          </w:p>
        </w:tc>
      </w:tr>
      <w:tr w:rsidR="00774F6D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774F6D" w:rsidRDefault="009E4BFB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74F6D" w:rsidRDefault="009E4BFB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 ECTS</w:t>
            </w:r>
          </w:p>
        </w:tc>
      </w:tr>
      <w:tr w:rsidR="00774F6D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medyczne.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774F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szpitalu</w:t>
            </w:r>
          </w:p>
        </w:tc>
      </w:tr>
      <w:tr w:rsidR="00774F6D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</w:tc>
      </w:tr>
      <w:tr w:rsidR="00774F6D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rPr>
                <w:rFonts w:ascii="Calibri" w:eastAsia="Calibri" w:hAnsi="Calibri" w:cs="Arial"/>
              </w:rPr>
            </w:pPr>
          </w:p>
        </w:tc>
      </w:tr>
      <w:tr w:rsidR="00774F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774F6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4F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774F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74F6D" w:rsidRDefault="00774F6D">
      <w:pPr>
        <w:sectPr w:rsidR="00774F6D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774F6D" w:rsidRDefault="009E4BFB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774F6D">
        <w:trPr>
          <w:trHeight w:hRule="exact" w:val="70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74F6D" w:rsidRDefault="009E4BF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15" w:line="226" w:lineRule="exact"/>
              <w:ind w:left="421" w:right="226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1. </w:t>
            </w:r>
            <w:r>
              <w:rPr>
                <w:rFonts w:ascii="Times New Roman" w:eastAsia="Calibri" w:hAnsi="Times New Roman" w:cs="Arial"/>
                <w:i/>
                <w:spacing w:val="3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Etiologia,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rozpoznawanie,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zachowawcze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operacyjne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naczyń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tętniczych</w:t>
            </w:r>
            <w:r>
              <w:rPr>
                <w:rFonts w:ascii="Times New Roman" w:eastAsia="Calibri" w:hAnsi="Times New Roman" w:cs="Arial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żylnych</w:t>
            </w:r>
          </w:p>
        </w:tc>
      </w:tr>
      <w:tr w:rsidR="00774F6D">
        <w:trPr>
          <w:trHeight w:hRule="exact" w:val="262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74F6D" w:rsidRDefault="009E4BFB">
            <w:pPr>
              <w:pStyle w:val="TableParagraph"/>
              <w:spacing w:before="15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</w:p>
          <w:p w:rsidR="00774F6D" w:rsidRDefault="009E4BF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20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po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4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h.</w:t>
            </w:r>
          </w:p>
          <w:p w:rsidR="00774F6D" w:rsidRDefault="009E4BFB">
            <w:pPr>
              <w:pStyle w:val="TableParagraph"/>
              <w:spacing w:before="11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Celem</w:t>
            </w:r>
            <w:r>
              <w:rPr>
                <w:rFonts w:ascii="Times New Roman" w:eastAsia="Calibri" w:hAnsi="Times New Roman" w:cs="Arial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nauka</w:t>
            </w:r>
            <w:r>
              <w:rPr>
                <w:rFonts w:ascii="Times New Roman" w:eastAsia="Calibri" w:hAnsi="Times New Roman" w:cs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rozpoznawania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objawów</w:t>
            </w:r>
            <w:r>
              <w:rPr>
                <w:rFonts w:ascii="Times New Roman" w:eastAsia="Calibri" w:hAnsi="Times New Roman" w:cs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schorzeń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naczyń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krwionośnych.</w:t>
            </w:r>
          </w:p>
          <w:p w:rsidR="00774F6D" w:rsidRDefault="009E4BFB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115"/>
              <w:ind w:right="36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Rozpoznawanie,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profilaktyka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ostrego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przewlekłego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niedokrwienia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kończyn.</w:t>
            </w:r>
            <w:r>
              <w:rPr>
                <w:rFonts w:ascii="Times New Roman" w:eastAsia="Calibri" w:hAnsi="Times New Roman" w:cs="Arial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Rozpoznawanie,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przewlekłego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ostrego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niedokrwienia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mózgu.</w:t>
            </w:r>
          </w:p>
          <w:p w:rsidR="00774F6D" w:rsidRDefault="009E4BFB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Rozpoznawanie,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profilaktyka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przewlekłej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niewydolności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żylnej.</w:t>
            </w:r>
          </w:p>
          <w:p w:rsidR="00774F6D" w:rsidRDefault="009E4BFB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Rozpoznawanie,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profilaktyka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żylnej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zakrzepowo-zatorowej.</w:t>
            </w:r>
          </w:p>
          <w:p w:rsidR="00774F6D" w:rsidRDefault="009E4BFB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Rozpoznawanie,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tętniaków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aorty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piersiowej,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brzusznej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tętnic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obwodowych.</w:t>
            </w:r>
          </w:p>
          <w:p w:rsidR="00774F6D" w:rsidRDefault="009E4BFB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Rozpoznawanie,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ostrego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przewlekłego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niedokrwienia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jelit.</w:t>
            </w:r>
          </w:p>
        </w:tc>
      </w:tr>
      <w:tr w:rsidR="00774F6D">
        <w:trPr>
          <w:trHeight w:hRule="exact" w:val="308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74F6D" w:rsidRDefault="009E4BFB">
            <w:pPr>
              <w:pStyle w:val="TableParagraph"/>
              <w:spacing w:before="155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10 h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h.</w:t>
            </w:r>
          </w:p>
          <w:p w:rsidR="00774F6D" w:rsidRDefault="009E4BFB">
            <w:pPr>
              <w:pStyle w:val="TableParagraph"/>
              <w:spacing w:before="120"/>
              <w:ind w:left="80" w:right="9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o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schorzeniach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naczyń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krwionośnych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b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dobierania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terapii.</w:t>
            </w:r>
          </w:p>
          <w:p w:rsidR="00774F6D" w:rsidRDefault="009E4BFB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Wprowadzanie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Podstawy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naczyń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obwodowych.</w:t>
            </w:r>
          </w:p>
          <w:p w:rsidR="00774F6D" w:rsidRDefault="009E4BFB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Rozpoznawanie,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profilaktyka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ostrego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przewlekłego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niedokrwienia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kończyn.</w:t>
            </w:r>
          </w:p>
          <w:p w:rsidR="00774F6D" w:rsidRDefault="009E4BFB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Rozpoznawanie,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przewlekłego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ostrego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niedokrwienia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mózgu.</w:t>
            </w:r>
          </w:p>
          <w:p w:rsidR="00774F6D" w:rsidRDefault="009E4BFB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right="57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Rozpoznawanie,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profilaktyka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przewlekłej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niewydolności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żylnej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żylnej</w:t>
            </w:r>
            <w:r>
              <w:rPr>
                <w:rFonts w:ascii="Times New Roman" w:eastAsia="Calibri" w:hAnsi="Times New Roman" w:cs="Arial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zakrzepowo-zatorowej.</w:t>
            </w:r>
          </w:p>
          <w:p w:rsidR="00774F6D" w:rsidRDefault="009E4BFB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68" w:line="226" w:lineRule="exact"/>
              <w:ind w:right="34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Rozpoznawanie,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tętniaków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aorty 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piersiowej,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brzusznej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tętnic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obwodowych.</w:t>
            </w:r>
            <w:r>
              <w:rPr>
                <w:rFonts w:ascii="Times New Roman" w:eastAsia="Calibri" w:hAnsi="Times New Roman" w:cs="Arial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Rozpoznawanie,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ostrego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przewlekłego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niedokrwienia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jelit.</w:t>
            </w:r>
          </w:p>
        </w:tc>
      </w:tr>
      <w:tr w:rsidR="00774F6D">
        <w:trPr>
          <w:trHeight w:hRule="exact" w:val="312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74F6D" w:rsidRDefault="00774F6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774F6D" w:rsidRDefault="009E4BFB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774F6D" w:rsidRDefault="009E4B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8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kontakcie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pacjentami.</w:t>
            </w:r>
          </w:p>
          <w:p w:rsidR="00774F6D" w:rsidRDefault="009E4B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Asystowanie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lekarzowi</w:t>
            </w:r>
            <w:r>
              <w:rPr>
                <w:rFonts w:ascii="Times New Roman" w:eastAsia="Calibri" w:hAnsi="Times New Roman" w:cs="Arial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badaniu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pacjentów.</w:t>
            </w:r>
          </w:p>
          <w:p w:rsidR="00774F6D" w:rsidRDefault="009E4B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historii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zastosowanych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terapii.</w:t>
            </w:r>
          </w:p>
          <w:p w:rsidR="00774F6D" w:rsidRDefault="009E4B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terapii.</w:t>
            </w:r>
          </w:p>
          <w:p w:rsidR="00774F6D" w:rsidRDefault="009E4B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Rokowania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hospitalizowanych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Oddziale.</w:t>
            </w:r>
          </w:p>
          <w:p w:rsidR="00774F6D" w:rsidRDefault="009E4B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zdobytej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(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seminaria)</w:t>
            </w:r>
          </w:p>
          <w:p w:rsidR="00774F6D" w:rsidRDefault="009E4BFB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774F6D" w:rsidRDefault="009E4B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przypadków.</w:t>
            </w:r>
          </w:p>
          <w:p w:rsidR="00774F6D" w:rsidRDefault="009E4B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Prezentacje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multimedialne.</w:t>
            </w:r>
          </w:p>
          <w:p w:rsidR="00774F6D" w:rsidRDefault="009E4B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typu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Stolików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Eksperckich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Okrągłego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Stołu.</w:t>
            </w:r>
          </w:p>
          <w:p w:rsidR="00774F6D" w:rsidRDefault="009E4B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przypadków.</w:t>
            </w:r>
          </w:p>
        </w:tc>
      </w:tr>
    </w:tbl>
    <w:p w:rsidR="00774F6D" w:rsidRDefault="00774F6D">
      <w:pPr>
        <w:sectPr w:rsidR="00774F6D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774F6D" w:rsidRDefault="00774F6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774F6D">
        <w:trPr>
          <w:trHeight w:hRule="exact" w:val="537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9E4BFB">
            <w:pPr>
              <w:pStyle w:val="TableParagraph"/>
              <w:spacing w:before="147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774F6D" w:rsidRDefault="009E4BFB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774F6D" w:rsidRDefault="009E4BFB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(przykładowe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możliwości)</w:t>
            </w:r>
          </w:p>
          <w:p w:rsidR="00774F6D" w:rsidRDefault="009E4BF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 ćwiczeniach;</w:t>
            </w:r>
          </w:p>
          <w:p w:rsidR="00774F6D" w:rsidRDefault="009E4BF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ćwiczeniach;</w:t>
            </w:r>
          </w:p>
          <w:p w:rsidR="00774F6D" w:rsidRDefault="009E4BF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zadania;</w:t>
            </w:r>
          </w:p>
          <w:p w:rsidR="00774F6D" w:rsidRDefault="009E4BF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wiedzą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praktycznymi.</w:t>
            </w:r>
          </w:p>
          <w:p w:rsidR="00774F6D" w:rsidRDefault="009E4BFB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774F6D" w:rsidRDefault="009E4BFB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774F6D" w:rsidRDefault="009E4BF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seminariach;</w:t>
            </w:r>
          </w:p>
          <w:p w:rsidR="00774F6D" w:rsidRDefault="009E4BF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dyskusji,</w:t>
            </w:r>
          </w:p>
          <w:p w:rsidR="00774F6D" w:rsidRDefault="009E4BF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przygotowanym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omawianego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zajęciach.</w:t>
            </w:r>
          </w:p>
          <w:p w:rsidR="00774F6D" w:rsidRDefault="009E4BFB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Przedmiot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2"/>
              </w:rPr>
              <w:t>kończy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>się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2"/>
              </w:rPr>
              <w:t>zaliczeniem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1"/>
              </w:rPr>
              <w:t>na</w:t>
            </w:r>
            <w:r>
              <w:rPr>
                <w:rFonts w:cs="Arial"/>
                <w:spacing w:val="-4"/>
              </w:rPr>
              <w:t xml:space="preserve"> </w:t>
            </w:r>
            <w:r>
              <w:rPr>
                <w:rFonts w:cs="Arial"/>
                <w:spacing w:val="-1"/>
              </w:rPr>
              <w:t>ocenę.</w:t>
            </w:r>
          </w:p>
          <w:p w:rsidR="00774F6D" w:rsidRDefault="009E4BFB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końcowe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dwóch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części.</w:t>
            </w:r>
          </w:p>
          <w:p w:rsidR="00774F6D" w:rsidRDefault="009E4BF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7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ustne: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5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pytań,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losowo</w:t>
            </w:r>
            <w:r>
              <w:rPr>
                <w:rFonts w:ascii="Times New Roman" w:eastAsia="Calibri" w:hAnsi="Times New Roman" w:cs="Arial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przez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tematyki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przeprowadzonych</w:t>
            </w:r>
            <w:r>
              <w:rPr>
                <w:rFonts w:ascii="Times New Roman" w:eastAsia="Calibri" w:hAnsi="Times New Roman" w:cs="Arial"/>
                <w:i/>
                <w:spacing w:val="4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wykładów.</w:t>
            </w:r>
          </w:p>
          <w:p w:rsidR="00774F6D" w:rsidRDefault="009E4BF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5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4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fizykalne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sporządzenie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pisemnego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praesens,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zaproponowanie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rozpoznanej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jednostki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chorobowej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rodzaju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leczenia.</w:t>
            </w:r>
          </w:p>
        </w:tc>
      </w:tr>
      <w:tr w:rsidR="00774F6D">
        <w:trPr>
          <w:trHeight w:hRule="exact" w:val="123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9E4BFB">
            <w:pPr>
              <w:pStyle w:val="TableParagraph"/>
              <w:spacing w:before="144"/>
              <w:ind w:left="80" w:right="3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11" w:line="235" w:lineRule="auto"/>
              <w:ind w:left="80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774F6D" w:rsidRDefault="00774F6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74F6D" w:rsidRDefault="00774F6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74F6D" w:rsidRDefault="00774F6D">
      <w:pPr>
        <w:spacing w:before="9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774F6D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774F6D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9E4BFB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774F6D" w:rsidRDefault="009E4BFB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774F6D" w:rsidRDefault="009E4BFB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9E4BFB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774F6D" w:rsidRDefault="009E4BFB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774F6D" w:rsidRDefault="009E4BFB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774F6D">
        <w:trPr>
          <w:trHeight w:hRule="exact" w:val="34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chorób wymagających leczenia zabiegowego u dorosłych:</w:t>
            </w:r>
          </w:p>
          <w:p w:rsidR="00774F6D" w:rsidRDefault="009E4BFB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ostrych i przewlekłych chorób jamy brzusznej;</w:t>
            </w:r>
          </w:p>
          <w:p w:rsidR="00774F6D" w:rsidRDefault="009E4BFB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chorób klatki piersiowej;</w:t>
            </w:r>
          </w:p>
          <w:p w:rsidR="00774F6D" w:rsidRDefault="009E4BFB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chorób kończyn, głowy i szyi;</w:t>
            </w:r>
          </w:p>
          <w:p w:rsidR="00774F6D" w:rsidRDefault="009E4BFB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złamań kości i urazów narządów;</w:t>
            </w:r>
          </w:p>
          <w:p w:rsidR="00774F6D" w:rsidRDefault="009E4BFB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  nowotworów;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</w:t>
            </w:r>
          </w:p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774F6D" w:rsidRDefault="009E4BFB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774F6D" w:rsidRDefault="009E4BFB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774F6D">
        <w:trPr>
          <w:trHeight w:hRule="exact" w:val="126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 występujące stany zagrożenia życia u dzieci i dorosłych oraz zasady postępowania w tych stanach, w szczególności w: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sepsie;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wstrząsie;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krwotokach;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zaburzeniach wodno-elektrolitowych i kwasowo-zasadowych;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zatruciach;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oparzeniach, hipo- i hipertermii;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innych ostrych stanach pochodzenia: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a)  sercowo-naczyniowego,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b)  oddechowego,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c)  neurologicznego,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  nerkowego,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  onkologicznego i hematologicznego,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f)  diabetologicznego i endokrynologicznego,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g)  psychiatrycznego,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h)  okulistycznego,</w:t>
            </w:r>
          </w:p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i)  laryngologicznego,</w:t>
            </w:r>
          </w:p>
          <w:p w:rsidR="00774F6D" w:rsidRDefault="009E4BFB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j)  ginekologicznego, położniczego i urologicznego;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F.W10</w:t>
            </w:r>
          </w:p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774F6D" w:rsidRDefault="009E4BFB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774F6D" w:rsidRDefault="009E4BFB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774F6D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promocji dawstwa tkanek i komórek, wskazania do przeszczepienia narządów ukrwionych, tkanek i komórek krwiotwórczych, powikłania leczenia oraz zasady opieki długoterminowej po przeszczepieniu;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F.W21</w:t>
            </w:r>
          </w:p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774F6D">
        <w:trPr>
          <w:trHeight w:hRule="exact" w:val="12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stany, w których czas dalszego trwania życia, stan funkcjonalny lub preferencje pacjenta ograniczają postępowanie zgodne z wytycznymi określonymi dla danej choroby;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F.W22</w:t>
            </w:r>
          </w:p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774F6D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wysuwania podejrzenia i rozpoznawania śmierci mózgu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F.W23</w:t>
            </w:r>
          </w:p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774F6D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</w:t>
            </w:r>
          </w:p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774F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</w:t>
            </w:r>
          </w:p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774F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F.U3</w:t>
            </w:r>
          </w:p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774F6D">
        <w:trPr>
          <w:trHeight w:hRule="exact" w:val="25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F.U4</w:t>
            </w:r>
          </w:p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774F6D">
        <w:trPr>
          <w:trHeight w:hRule="exact" w:val="54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zaopatrzyć krwawienie zewnętrzne;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F.U8</w:t>
            </w:r>
          </w:p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774F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tabs>
                <w:tab w:val="left" w:pos="2655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podstawowe zabiegi resuscytacyjne (Basic Life Support, BLS) u noworodków i dzieci zgodnie z wytycznymi Europejskiej Rady Resuscytacji (European Resuscitation Council, ERC);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F.U9</w:t>
            </w:r>
          </w:p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774F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prowadzić zaawansowane czynności resuscytacyjne u noworodków (Newborn Life Support, NLS) i dzieci (Pediatric Advanced Life Support, PALS)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F.U10</w:t>
            </w:r>
          </w:p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774F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podstawowe zabiegi resuscytacyjne BLS u dorosłych, w tym z użyciem automatycznego defibrylatora zewnętrznego,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F.U11</w:t>
            </w:r>
          </w:p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774F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zaawansowane czynności resuscytacyjne (Advanced Life Support, ALS) u dorosłych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F.U12</w:t>
            </w:r>
          </w:p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774F6D" w:rsidRDefault="009E4BFB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774F6D">
        <w:trPr>
          <w:trHeight w:hRule="exact" w:val="302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74F6D">
        <w:trPr>
          <w:trHeight w:hRule="exact" w:val="284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74F6D">
        <w:trPr>
          <w:trHeight w:hRule="exact" w:val="327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74F6D">
        <w:trPr>
          <w:trHeight w:hRule="exact" w:val="35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74F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74F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lastRenderedPageBreak/>
              <w:t>K.K6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74F6D">
        <w:trPr>
          <w:trHeight w:hRule="exact" w:val="130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74F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74F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74F6D">
        <w:trPr>
          <w:trHeight w:hRule="exact" w:val="129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opinii dotyczących różnych aspektów działalności zawodowej.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74F6D">
        <w:trPr>
          <w:trHeight w:hRule="exact" w:val="128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4F6D" w:rsidRDefault="009E4B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74F6D" w:rsidRDefault="009E4BFB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74F6D" w:rsidRDefault="009E4BFB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</w:tbl>
    <w:p w:rsidR="00774F6D" w:rsidRDefault="00774F6D">
      <w:pPr>
        <w:sectPr w:rsidR="00774F6D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774F6D" w:rsidRDefault="00774F6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774F6D" w:rsidRDefault="00774F6D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p w:rsidR="00774F6D" w:rsidRDefault="009E4BFB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8824080" cy="3768090"/>
                <wp:effectExtent l="0" t="0" r="15240" b="381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24080" cy="3768090"/>
                          <a:chOff x="0" y="0"/>
                          <a:chExt cx="8824080" cy="376809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351612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351612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352044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9360"/>
                            <a:ext cx="8824080" cy="3758730"/>
                            <a:chOff x="0" y="0"/>
                            <a:chExt cx="8824080" cy="375873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350532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774F6D" w:rsidRDefault="009E4BFB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1066800" y="539970"/>
                              <a:ext cx="7757280" cy="32187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podstawowa</w:t>
                                </w:r>
                              </w:p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Hoballah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J.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Scott-Conner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C.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2015.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Wzorce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protokołów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operacyjnych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chirurgii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ogólnej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naczyniowej.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Tom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1-5.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pacing w:val="6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Noszczyk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2007.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Chirurgia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tętnic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</w:t>
                                </w:r>
                                <w:r>
                                  <w:rPr>
                                    <w:spacing w:val="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żył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obwodowych.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Tom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1-2.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Szmidt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J.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2022.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Podstawy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chirurgii.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Podręcznik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dla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lekarzy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specjalizujących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dziedzinie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chirurgii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ogólnej.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Tom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1-2.</w:t>
                                </w:r>
                                <w:r>
                                  <w:rPr>
                                    <w:spacing w:val="4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Szmidt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J.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Gruca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Z.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2004.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Podstawy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Chirurgii.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Kraków: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Medycyna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Praktyczna.</w:t>
                                </w:r>
                              </w:p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Wallner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G,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Banasiewicz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T.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2022.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Chirurgia.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Tom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1-4.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Żyluk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A.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2022.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Chirurgia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ogólna.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Ciekawe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przypadki.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Lublin: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Czelej.</w:t>
                                </w:r>
                              </w:p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2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uzupełniająca</w:t>
                                </w:r>
                              </w:p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Zubilewicz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Terlecki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2011.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Jak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sobie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radzić</w:t>
                                </w:r>
                                <w:r>
                                  <w:rPr>
                                    <w:spacing w:val="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z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chorobami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tętnic?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Poradnik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lekarza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pierwszego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kontaktu.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Gdańsk: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Via</w:t>
                                </w:r>
                                <w:r>
                                  <w:rPr>
                                    <w:spacing w:val="9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Medica.</w:t>
                                </w:r>
                              </w:p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Zubilewicz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Terlecki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2011.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Jak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sobie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radzić</w:t>
                                </w:r>
                                <w:r>
                                  <w:rPr>
                                    <w:spacing w:val="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z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chorobami</w:t>
                                </w:r>
                                <w:r>
                                  <w:rPr>
                                    <w:spacing w:val="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żył?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Poradnik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lekarza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pierwszego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kontaktu.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Gdańsk: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Via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Medica</w:t>
                                </w:r>
                              </w:p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Inne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8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</w:p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Rzutnik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multimedialny.</w:t>
                                </w:r>
                              </w:p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Trenażer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do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procedur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wewnątrznaczyniowych.</w:t>
                                </w:r>
                              </w:p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Urządzenia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do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teletransmisji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zabiegów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operacyjnych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" o:spid="_x0000_s1026" style="width:694.8pt;height:296.7pt;mso-position-horizontal-relative:char;mso-position-vertical-relative:line" coordsize="88240,37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35161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3516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35204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top:93;width:88240;height:37587" coordsize="88240,37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,14" to="77565,35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width:77572;height:2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774F6D" w:rsidRDefault="009E4BFB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proofErr w:type="spellEnd"/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left:10668;top:5399;width:77572;height:32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774F6D" w:rsidRDefault="009E4BFB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-5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podstawowa</w:t>
                          </w:r>
                          <w:proofErr w:type="spellEnd"/>
                        </w:p>
                        <w:p w:rsidR="00774F6D" w:rsidRDefault="009E4BFB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Hoballah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J.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Scott-Conner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C.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2015.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Wzorce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protokołów</w:t>
                          </w:r>
                          <w:proofErr w:type="spellEnd"/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operacyjnych</w:t>
                          </w:r>
                          <w:proofErr w:type="spellEnd"/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chirurgii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ogólnej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naczyniowej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Tom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1-5.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pacing w:val="6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774F6D" w:rsidRDefault="009E4BFB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Noszczyk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2007.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Chirurgia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tętnic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pacing w:val="2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żył</w:t>
                          </w:r>
                          <w:proofErr w:type="spellEnd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obwodowych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Tom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1-2.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774F6D" w:rsidRDefault="009E4BFB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Szmidt</w:t>
                          </w:r>
                          <w:proofErr w:type="spellEnd"/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J.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2022.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Podstawy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chirurgii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Podręcznik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dla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lekarzy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specjalizujących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dziedzinie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chirurgii</w:t>
                          </w:r>
                          <w:proofErr w:type="spellEnd"/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ogólnej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Tom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1-2.</w:t>
                          </w:r>
                          <w:r>
                            <w:rPr>
                              <w:spacing w:val="4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774F6D" w:rsidRDefault="009E4BFB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Szmidt</w:t>
                          </w:r>
                          <w:proofErr w:type="spellEnd"/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J.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Gruca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Z.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2004.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Podstawy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Chirurgii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Kraków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Medycyna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Praktyczna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</w:p>
                        <w:p w:rsidR="00774F6D" w:rsidRDefault="009E4BFB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Wallner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G,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Banasiewicz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T.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2022.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Chirurgia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Tom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1-4.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774F6D" w:rsidRDefault="009E4BFB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Żyluk</w:t>
                          </w:r>
                          <w:proofErr w:type="spellEnd"/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A.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2022.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Chirurgia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ogólna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Ciekawe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przypadki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Lublin: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Czelej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  <w:p w:rsidR="00774F6D" w:rsidRDefault="009E4BFB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uzupełniająca</w:t>
                          </w:r>
                          <w:proofErr w:type="spellEnd"/>
                        </w:p>
                        <w:p w:rsidR="00774F6D" w:rsidRDefault="009E4BFB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Zubilewicz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Terlecki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2011.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Jak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sobie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radzić</w:t>
                          </w:r>
                          <w:proofErr w:type="spellEnd"/>
                          <w:r>
                            <w:rPr>
                              <w:spacing w:val="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z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chorobami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tętnic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?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Poradnik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lekarza</w:t>
                          </w:r>
                          <w:proofErr w:type="spellEnd"/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pierwszego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kontaktu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Gdańsk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Via</w:t>
                          </w:r>
                          <w:r>
                            <w:rPr>
                              <w:spacing w:val="91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Medica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  <w:p w:rsidR="00774F6D" w:rsidRDefault="009E4BFB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Zubilewicz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Terlecki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2011.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Jak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sobie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radzić</w:t>
                          </w:r>
                          <w:proofErr w:type="spellEnd"/>
                          <w:r>
                            <w:rPr>
                              <w:spacing w:val="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z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chorobami</w:t>
                          </w:r>
                          <w:proofErr w:type="spellEnd"/>
                          <w:r>
                            <w:rPr>
                              <w:spacing w:val="2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żył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?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Poradnik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lekarza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pierwszego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kontaktu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Gdańsk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Via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Medica</w:t>
                          </w:r>
                          <w:proofErr w:type="spellEnd"/>
                        </w:p>
                        <w:p w:rsidR="00774F6D" w:rsidRDefault="009E4BFB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Inne</w:t>
                          </w:r>
                          <w:proofErr w:type="spellEnd"/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proofErr w:type="spellEnd"/>
                          <w:r>
                            <w:rPr>
                              <w:b/>
                              <w:spacing w:val="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proofErr w:type="spellEnd"/>
                        </w:p>
                        <w:p w:rsidR="00774F6D" w:rsidRDefault="009E4BFB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Rzutnik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multimedialny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  <w:p w:rsidR="00774F6D" w:rsidRDefault="009E4BFB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Trenażer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do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procedur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wewnątrznaczyniowych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  <w:p w:rsidR="00774F6D" w:rsidRDefault="009E4BFB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Urządzenia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do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teletransmisji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zabiegów</w:t>
                          </w:r>
                          <w:proofErr w:type="spellEnd"/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operacyjnych</w:t>
                          </w:r>
                          <w:proofErr w:type="spellEnd"/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774F6D" w:rsidRDefault="00774F6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74F6D" w:rsidRDefault="00774F6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74F6D" w:rsidRDefault="00774F6D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774F6D" w:rsidTr="007C4003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774F6D" w:rsidTr="007C4003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774F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F6D" w:rsidRDefault="009E4BFB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7C4003" w:rsidTr="007C4003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4003" w:rsidRDefault="007C4003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7C4003" w:rsidTr="007C4003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20 h</w:t>
            </w:r>
          </w:p>
        </w:tc>
      </w:tr>
      <w:tr w:rsidR="007C4003" w:rsidTr="007C4003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rPr>
                <w:rFonts w:ascii="Calibri" w:eastAsia="Calibri" w:hAnsi="Calibri" w:cs="Arial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10 h</w:t>
            </w:r>
          </w:p>
        </w:tc>
      </w:tr>
      <w:tr w:rsidR="007C4003" w:rsidTr="007C4003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C4003" w:rsidRDefault="007C400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C4003" w:rsidRDefault="007C400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7C4003" w:rsidTr="007C4003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7C4003" w:rsidRDefault="007C4003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7C4003" w:rsidRDefault="007C4003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1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003" w:rsidRDefault="007C4003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30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7C4003" w:rsidRDefault="007C4003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774F6D" w:rsidTr="007C4003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F6D" w:rsidRDefault="009E4BFB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2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774F6D" w:rsidRDefault="00774F6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74F6D" w:rsidRDefault="00774F6D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774F6D" w:rsidRDefault="009E4BFB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3510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3360"/>
                          <a:chOff x="0" y="0"/>
                          <a:chExt cx="6852240" cy="141336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632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576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336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30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774F6D" w:rsidRDefault="009E4BFB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7600"/>
                              <a:ext cx="6845760" cy="10857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11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tych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</w:p>
                              <w:p w:rsidR="00774F6D" w:rsidRDefault="009E4BF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r>
                                  <w:rPr>
                                    <w:spacing w:val="12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r>
                                  <w:rPr>
                                    <w:spacing w:val="9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7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4" o:spid="_x0000_s1039" style="width:539.55pt;height:111.3pt;mso-position-horizontal-relative:char;mso-position-vertical-relative:line" coordsize="68522,14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">
                <v:group id="Grupa 15" o:spid="_x0000_s1040" style="position:absolute;top:1663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57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3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3000" to="6852240,141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774F6D" w:rsidRDefault="009E4BFB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7600;width:6845760;height:108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774F6D" w:rsidRDefault="009E4BFB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przypadku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111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karcie)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metody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dostosowuje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potrzeb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tych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studentów.</w:t>
                          </w:r>
                        </w:p>
                        <w:p w:rsidR="00774F6D" w:rsidRDefault="009E4BFB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r>
                            <w:rPr>
                              <w:spacing w:val="12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podczas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zaliczeń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r>
                            <w:rPr>
                              <w:spacing w:val="9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7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774F6D">
      <w:pgSz w:w="11906" w:h="16838"/>
      <w:pgMar w:top="72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ItalicMT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E4945"/>
    <w:multiLevelType w:val="multilevel"/>
    <w:tmpl w:val="247284B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1" w15:restartNumberingAfterBreak="0">
    <w:nsid w:val="638C30D0"/>
    <w:multiLevelType w:val="multilevel"/>
    <w:tmpl w:val="9E5489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4357FD4"/>
    <w:multiLevelType w:val="multilevel"/>
    <w:tmpl w:val="53CE5F1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3" w15:restartNumberingAfterBreak="0">
    <w:nsid w:val="6DCB5F41"/>
    <w:multiLevelType w:val="multilevel"/>
    <w:tmpl w:val="37E4864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0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5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9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34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87" w:hanging="173"/>
      </w:pPr>
      <w:rPr>
        <w:rFonts w:ascii="Symbol" w:hAnsi="Symbol" w:cs="Symbol" w:hint="default"/>
      </w:rPr>
    </w:lvl>
  </w:abstractNum>
  <w:abstractNum w:abstractNumId="4" w15:restartNumberingAfterBreak="0">
    <w:nsid w:val="77804D81"/>
    <w:multiLevelType w:val="multilevel"/>
    <w:tmpl w:val="127EBC5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F6D"/>
    <w:rsid w:val="005476B2"/>
    <w:rsid w:val="00774F6D"/>
    <w:rsid w:val="007C4003"/>
    <w:rsid w:val="009E4BFB"/>
    <w:rsid w:val="00D666FF"/>
    <w:rsid w:val="00E6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0D7DBF-E13C-4816-8995-B6A4DE7AA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1844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2026-07-21T08:14:00Z</dcterms:created>
  <dcterms:modified xsi:type="dcterms:W3CDTF">2026-07-21T08:14:00Z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